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D8" w:rsidRPr="00546373" w:rsidRDefault="00C84CD8" w:rsidP="00C84CD8">
      <w:pPr>
        <w:spacing w:before="100" w:beforeAutospacing="1" w:after="100" w:afterAutospacing="1"/>
        <w:rPr>
          <w:rFonts w:ascii="Times New Roman" w:hAnsi="Times New Roman" w:cs="Times New Roman"/>
          <w:sz w:val="20"/>
          <w:szCs w:val="20"/>
        </w:rPr>
      </w:pPr>
      <w:r w:rsidRPr="00AB5351">
        <w:rPr>
          <w:rFonts w:ascii="Times New Roman" w:hAnsi="Times New Roman" w:cs="Times New Roman"/>
          <w:b/>
          <w:bCs/>
        </w:rPr>
        <w:t xml:space="preserve">ROBERTO </w:t>
      </w:r>
      <w:proofErr w:type="gramStart"/>
      <w:r w:rsidRPr="00AB5351">
        <w:rPr>
          <w:rFonts w:ascii="Times New Roman" w:hAnsi="Times New Roman" w:cs="Times New Roman"/>
          <w:b/>
          <w:bCs/>
        </w:rPr>
        <w:t>SANTO</w:t>
      </w:r>
      <w:r w:rsidR="00AB5351">
        <w:rPr>
          <w:rFonts w:ascii="Times New Roman" w:hAnsi="Times New Roman" w:cs="Times New Roman"/>
          <w:b/>
          <w:bCs/>
        </w:rPr>
        <w:t xml:space="preserve"> </w:t>
      </w:r>
      <w:bookmarkStart w:id="0" w:name="_GoBack"/>
      <w:bookmarkEnd w:id="0"/>
      <w:r w:rsidRPr="00546373">
        <w:rPr>
          <w:rFonts w:ascii="Times New Roman" w:hAnsi="Times New Roman" w:cs="Times New Roman"/>
          <w:sz w:val="20"/>
          <w:szCs w:val="20"/>
        </w:rPr>
        <w:t xml:space="preserve"> </w:t>
      </w:r>
      <w:r w:rsidRPr="00546373">
        <w:rPr>
          <w:rFonts w:ascii="Times New Roman" w:hAnsi="Times New Roman" w:cs="Times New Roman"/>
          <w:b/>
          <w:bCs/>
          <w:sz w:val="20"/>
          <w:szCs w:val="20"/>
        </w:rPr>
        <w:t>Internationally</w:t>
      </w:r>
      <w:proofErr w:type="gramEnd"/>
      <w:r w:rsidRPr="00546373">
        <w:rPr>
          <w:rFonts w:ascii="Times New Roman" w:hAnsi="Times New Roman" w:cs="Times New Roman"/>
          <w:b/>
          <w:bCs/>
          <w:sz w:val="20"/>
          <w:szCs w:val="20"/>
        </w:rPr>
        <w:t xml:space="preserve"> Acclaimed Sculptor &amp; Artist | Pioneering Digital Visionary</w:t>
      </w:r>
    </w:p>
    <w:p w:rsidR="00C84CD8" w:rsidRPr="00546373" w:rsidRDefault="006B1132" w:rsidP="00C84CD8">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5" style="width:0;height:1.5pt" o:hralign="center" o:hrstd="t" o:hr="t" fillcolor="#aaa" stroked="f"/>
        </w:pict>
      </w:r>
    </w:p>
    <w:p w:rsidR="00C84CD8" w:rsidRPr="00546373" w:rsidRDefault="00C84CD8" w:rsidP="00C84CD8">
      <w:pPr>
        <w:spacing w:before="100" w:beforeAutospacing="1" w:after="100" w:afterAutospacing="1"/>
        <w:rPr>
          <w:rFonts w:ascii="Times New Roman" w:hAnsi="Times New Roman" w:cs="Times New Roman"/>
          <w:sz w:val="20"/>
          <w:szCs w:val="20"/>
        </w:rPr>
      </w:pPr>
      <w:r w:rsidRPr="00546373">
        <w:rPr>
          <w:rFonts w:ascii="Times New Roman" w:hAnsi="Times New Roman" w:cs="Times New Roman"/>
          <w:b/>
          <w:bCs/>
          <w:sz w:val="20"/>
          <w:szCs w:val="20"/>
        </w:rPr>
        <w:t>SUMMARY / ARTIST STATEMENT</w:t>
      </w:r>
    </w:p>
    <w:p w:rsidR="00C84CD8" w:rsidRPr="00546373" w:rsidRDefault="00C84CD8" w:rsidP="00C84CD8">
      <w:pPr>
        <w:spacing w:before="100" w:beforeAutospacing="1" w:after="100" w:afterAutospacing="1"/>
        <w:rPr>
          <w:rFonts w:ascii="Times New Roman" w:hAnsi="Times New Roman" w:cs="Times New Roman"/>
          <w:sz w:val="20"/>
          <w:szCs w:val="20"/>
        </w:rPr>
      </w:pPr>
      <w:r w:rsidRPr="00546373">
        <w:rPr>
          <w:rFonts w:ascii="Times New Roman" w:hAnsi="Times New Roman" w:cs="Times New Roman"/>
          <w:sz w:val="20"/>
          <w:szCs w:val="20"/>
        </w:rPr>
        <w:t>Roberto Santo is an internationally celebrated sculptor and artist, renowned for his monumental public works, extensive gallery exhibitions, and groundbreaking contributions to both traditional and innovative digital art realms. His illustrious career is distinguished by a profound ability to blend classical aesthetics with contemporary vision, earning him a global reputation for vibrant, emotionally resonant creations. Santo's work graces prestigious private collections, public spac</w:t>
      </w:r>
      <w:r w:rsidR="00755C19">
        <w:rPr>
          <w:rFonts w:ascii="Times New Roman" w:hAnsi="Times New Roman" w:cs="Times New Roman"/>
          <w:sz w:val="20"/>
          <w:szCs w:val="20"/>
        </w:rPr>
        <w:t xml:space="preserve">es, and institutions worldwide, </w:t>
      </w:r>
      <w:r w:rsidRPr="00546373">
        <w:rPr>
          <w:rFonts w:ascii="Times New Roman" w:hAnsi="Times New Roman" w:cs="Times New Roman"/>
          <w:sz w:val="20"/>
          <w:szCs w:val="20"/>
        </w:rPr>
        <w:t>including a landmark commission for the United States Postal Service. With his entry into the NFT space, Santo continues to push artistic boundaries, offering collectors unparalleled opportunities to engage with his unique artistic legacy.</w:t>
      </w:r>
    </w:p>
    <w:p w:rsidR="00C84CD8" w:rsidRPr="00546373" w:rsidRDefault="006B1132" w:rsidP="00C84CD8">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6" style="width:0;height:1.5pt" o:hralign="center" o:hrstd="t" o:hr="t" fillcolor="#aaa" stroked="f"/>
        </w:pict>
      </w:r>
    </w:p>
    <w:p w:rsidR="00C84CD8" w:rsidRPr="00546373" w:rsidRDefault="00C84CD8" w:rsidP="00C84CD8">
      <w:pPr>
        <w:spacing w:before="100" w:beforeAutospacing="1" w:after="100" w:afterAutospacing="1"/>
        <w:rPr>
          <w:rFonts w:ascii="Times New Roman" w:hAnsi="Times New Roman" w:cs="Times New Roman"/>
          <w:sz w:val="20"/>
          <w:szCs w:val="20"/>
        </w:rPr>
      </w:pPr>
      <w:r w:rsidRPr="00546373">
        <w:rPr>
          <w:rFonts w:ascii="Times New Roman" w:hAnsi="Times New Roman" w:cs="Times New Roman"/>
          <w:b/>
          <w:bCs/>
          <w:sz w:val="20"/>
          <w:szCs w:val="20"/>
        </w:rPr>
        <w:t>SCULPTOR</w:t>
      </w:r>
      <w:r w:rsidRPr="00546373">
        <w:rPr>
          <w:rFonts w:ascii="Times New Roman" w:hAnsi="Times New Roman" w:cs="Times New Roman"/>
          <w:sz w:val="20"/>
          <w:szCs w:val="20"/>
        </w:rPr>
        <w:t xml:space="preserve"> Born: 1953 October 19th New York, New York</w:t>
      </w:r>
    </w:p>
    <w:p w:rsidR="00C84CD8" w:rsidRPr="00546373" w:rsidRDefault="00C84CD8" w:rsidP="00C84CD8">
      <w:pPr>
        <w:spacing w:before="100" w:beforeAutospacing="1" w:after="100" w:afterAutospacing="1"/>
        <w:rPr>
          <w:rFonts w:ascii="Times New Roman" w:hAnsi="Times New Roman" w:cs="Times New Roman"/>
          <w:sz w:val="20"/>
          <w:szCs w:val="20"/>
        </w:rPr>
      </w:pPr>
      <w:r w:rsidRPr="00546373">
        <w:rPr>
          <w:rFonts w:ascii="Times New Roman" w:hAnsi="Times New Roman" w:cs="Times New Roman"/>
          <w:b/>
          <w:bCs/>
          <w:sz w:val="20"/>
          <w:szCs w:val="20"/>
        </w:rPr>
        <w:t>EDUCATION</w:t>
      </w:r>
    </w:p>
    <w:p w:rsidR="00C84CD8" w:rsidRPr="00546373" w:rsidRDefault="00C84CD8" w:rsidP="00C84CD8">
      <w:pPr>
        <w:numPr>
          <w:ilvl w:val="0"/>
          <w:numId w:val="1"/>
        </w:numPr>
        <w:spacing w:before="100" w:beforeAutospacing="1" w:after="100" w:afterAutospacing="1"/>
        <w:rPr>
          <w:rFonts w:ascii="Times New Roman" w:eastAsia="Times New Roman" w:hAnsi="Times New Roman" w:cs="Times New Roman"/>
          <w:sz w:val="20"/>
          <w:szCs w:val="20"/>
        </w:rPr>
      </w:pPr>
      <w:r w:rsidRPr="00546373">
        <w:rPr>
          <w:rFonts w:ascii="Times New Roman" w:eastAsia="Times New Roman" w:hAnsi="Times New Roman" w:cs="Times New Roman"/>
          <w:sz w:val="20"/>
          <w:szCs w:val="20"/>
        </w:rPr>
        <w:t>1975 University of Oregon, BA Eugene, Oregon</w:t>
      </w:r>
    </w:p>
    <w:p w:rsidR="00C84CD8" w:rsidRPr="00546373" w:rsidRDefault="00C84CD8" w:rsidP="00C84CD8">
      <w:pPr>
        <w:numPr>
          <w:ilvl w:val="0"/>
          <w:numId w:val="1"/>
        </w:numPr>
        <w:spacing w:before="100" w:beforeAutospacing="1" w:after="100" w:afterAutospacing="1"/>
        <w:rPr>
          <w:rFonts w:ascii="Times New Roman" w:eastAsia="Times New Roman" w:hAnsi="Times New Roman" w:cs="Times New Roman"/>
          <w:sz w:val="20"/>
          <w:szCs w:val="20"/>
        </w:rPr>
      </w:pPr>
      <w:r w:rsidRPr="00546373">
        <w:rPr>
          <w:rFonts w:ascii="Times New Roman" w:eastAsia="Times New Roman" w:hAnsi="Times New Roman" w:cs="Times New Roman"/>
          <w:sz w:val="20"/>
          <w:szCs w:val="20"/>
        </w:rPr>
        <w:t>1978 Art Center School of Design Los Angeles, Ca.</w:t>
      </w:r>
    </w:p>
    <w:p w:rsidR="00C84CD8" w:rsidRPr="00546373" w:rsidRDefault="006B1132" w:rsidP="00C84CD8">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7" style="width:0;height:1.5pt" o:hralign="center" o:hrstd="t" o:hr="t" fillcolor="#aaa" stroked="f"/>
        </w:pict>
      </w:r>
    </w:p>
    <w:p w:rsidR="00C84CD8" w:rsidRPr="00546373" w:rsidRDefault="00C84CD8" w:rsidP="00C84CD8">
      <w:pPr>
        <w:spacing w:before="100" w:beforeAutospacing="1" w:after="100" w:afterAutospacing="1"/>
        <w:rPr>
          <w:rFonts w:ascii="Times New Roman" w:hAnsi="Times New Roman" w:cs="Times New Roman"/>
          <w:sz w:val="20"/>
          <w:szCs w:val="20"/>
        </w:rPr>
      </w:pPr>
      <w:r w:rsidRPr="00546373">
        <w:rPr>
          <w:rFonts w:ascii="Times New Roman" w:hAnsi="Times New Roman" w:cs="Times New Roman"/>
          <w:b/>
          <w:bCs/>
          <w:sz w:val="20"/>
          <w:szCs w:val="20"/>
        </w:rPr>
        <w:t>SELECTED ART COMMISSIONS AND PRIVATE COLLECTIONS</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bCs/>
          <w:sz w:val="18"/>
          <w:szCs w:val="18"/>
        </w:rPr>
        <w:t>United States Postal Service Commission: The iconic "Flower Series" stamp collection, which achieved unprecedented success with the sale of over 1.2 Billion stamp books, establishing it as the largest stamp sale in USPS history</w:t>
      </w:r>
      <w:r w:rsidRPr="00490FB6">
        <w:rPr>
          <w:rFonts w:ascii="Times New Roman" w:eastAsia="Times New Roman" w:hAnsi="Times New Roman" w:cs="Times New Roman"/>
          <w:b/>
          <w:bCs/>
          <w:sz w:val="18"/>
          <w:szCs w:val="18"/>
        </w:rPr>
        <w:t>.</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Copelouzos Museum Athens, Greece</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Commune Pietrasanta, Italy Torso 175 rotunda</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Royal Gardens, The Netherlands</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Sprengel Museum Hanover, Germany</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Polasek Sculpture Museum and Gardens Winter Park, Fl</w:t>
      </w:r>
      <w:r w:rsidR="00755C19" w:rsidRPr="00490FB6">
        <w:rPr>
          <w:rFonts w:ascii="Times New Roman" w:eastAsia="Times New Roman" w:hAnsi="Times New Roman" w:cs="Times New Roman"/>
          <w:sz w:val="18"/>
          <w:szCs w:val="18"/>
        </w:rPr>
        <w:t>.</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University of Oregon State University Salem, Or.</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University of Leicester Botanical Gardens Leicester, England</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Rotterdam Contemporary Museum</w:t>
      </w:r>
    </w:p>
    <w:p w:rsidR="00C84CD8" w:rsidRPr="00490FB6" w:rsidRDefault="00380B1E"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Harvey Chapel Omaha, Ne.</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Denver Contemporary Museum</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Hegel Collection</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Fernholtz Estate Lago di Maggiore</w:t>
      </w:r>
    </w:p>
    <w:p w:rsidR="00C84CD8" w:rsidRPr="00490FB6" w:rsidRDefault="00380B1E"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Brookgreen Gardens </w:t>
      </w:r>
      <w:proofErr w:type="spellStart"/>
      <w:r w:rsidRPr="00490FB6">
        <w:rPr>
          <w:rFonts w:ascii="Times New Roman" w:eastAsia="Times New Roman" w:hAnsi="Times New Roman" w:cs="Times New Roman"/>
          <w:sz w:val="18"/>
          <w:szCs w:val="18"/>
        </w:rPr>
        <w:t>Nc</w:t>
      </w:r>
      <w:proofErr w:type="spellEnd"/>
      <w:r w:rsidRPr="00490FB6">
        <w:rPr>
          <w:rFonts w:ascii="Times New Roman" w:eastAsia="Times New Roman" w:hAnsi="Times New Roman" w:cs="Times New Roman"/>
          <w:sz w:val="18"/>
          <w:szCs w:val="18"/>
        </w:rPr>
        <w:t>.</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Nike Campus</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Toys r Us</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Kodak International</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Paramount Pictures</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City of Winter Park, Florida</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Olympic Committee</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Florida Film Festival</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Boca Raton Contemporary Museum</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 Technology Palo Alto, Ca.</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City of Palo Alto, Ca.</w:t>
      </w:r>
    </w:p>
    <w:p w:rsidR="00C84CD8" w:rsidRPr="00490FB6" w:rsidRDefault="00C84CD8" w:rsidP="00C84CD8">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City of Yountville, Ca.</w:t>
      </w:r>
    </w:p>
    <w:p w:rsidR="00C84CD8" w:rsidRPr="00490FB6" w:rsidRDefault="00C84CD8" w:rsidP="00755C19">
      <w:pPr>
        <w:numPr>
          <w:ilvl w:val="0"/>
          <w:numId w:val="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City of Jupiter, Fl.</w:t>
      </w:r>
    </w:p>
    <w:p w:rsidR="00C84CD8" w:rsidRPr="00490FB6" w:rsidRDefault="00C84CD8" w:rsidP="00C84CD8">
      <w:pPr>
        <w:rPr>
          <w:rFonts w:ascii="Times New Roman" w:eastAsia="Times New Roman" w:hAnsi="Times New Roman" w:cs="Times New Roman"/>
          <w:sz w:val="18"/>
          <w:szCs w:val="18"/>
        </w:rPr>
      </w:pPr>
    </w:p>
    <w:p w:rsidR="00490FB6" w:rsidRDefault="00490FB6" w:rsidP="00C84CD8">
      <w:pPr>
        <w:spacing w:before="100" w:beforeAutospacing="1" w:after="100" w:afterAutospacing="1"/>
        <w:rPr>
          <w:rFonts w:ascii="Times New Roman" w:hAnsi="Times New Roman" w:cs="Times New Roman"/>
          <w:b/>
          <w:bCs/>
          <w:sz w:val="18"/>
          <w:szCs w:val="18"/>
        </w:rPr>
      </w:pPr>
    </w:p>
    <w:p w:rsidR="00C84CD8" w:rsidRPr="00490FB6" w:rsidRDefault="00C84CD8" w:rsidP="00C84CD8">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lastRenderedPageBreak/>
        <w:t>DIGITAL ART &amp; NFT INITIATIVES</w:t>
      </w:r>
    </w:p>
    <w:p w:rsidR="00C84CD8" w:rsidRPr="00490FB6" w:rsidRDefault="00C84CD8" w:rsidP="00C84CD8">
      <w:pPr>
        <w:numPr>
          <w:ilvl w:val="0"/>
          <w:numId w:val="3"/>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b/>
          <w:bCs/>
          <w:sz w:val="18"/>
          <w:szCs w:val="18"/>
        </w:rPr>
        <w:t>"Woosh" NFT Collection (Launching November 30, 2025 on Open Sea):</w:t>
      </w:r>
      <w:r w:rsidRPr="00490FB6">
        <w:rPr>
          <w:rFonts w:ascii="Times New Roman" w:eastAsia="Times New Roman" w:hAnsi="Times New Roman" w:cs="Times New Roman"/>
          <w:sz w:val="18"/>
          <w:szCs w:val="18"/>
        </w:rPr>
        <w:t xml:space="preserve"> A grou</w:t>
      </w:r>
      <w:r w:rsidR="0031661E" w:rsidRPr="00490FB6">
        <w:rPr>
          <w:rFonts w:ascii="Times New Roman" w:eastAsia="Times New Roman" w:hAnsi="Times New Roman" w:cs="Times New Roman"/>
          <w:sz w:val="18"/>
          <w:szCs w:val="18"/>
        </w:rPr>
        <w:t>ndbreaking limited series of 933</w:t>
      </w:r>
      <w:r w:rsidRPr="00490FB6">
        <w:rPr>
          <w:rFonts w:ascii="Times New Roman" w:eastAsia="Times New Roman" w:hAnsi="Times New Roman" w:cs="Times New Roman"/>
          <w:sz w:val="18"/>
          <w:szCs w:val="18"/>
        </w:rPr>
        <w:t xml:space="preserve"> visually distinct NFTs, characterized by vibrant colors and dynamic style, marking Santo's innovative and anticipated entry into the digital art space. This collection brings his signature aesthetic to the block chain, offering a visually refreshing and unique digital art experience.</w:t>
      </w:r>
    </w:p>
    <w:p w:rsidR="00C84CD8" w:rsidRPr="00490FB6" w:rsidRDefault="00C84CD8" w:rsidP="00C84CD8">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SELECTED EXHIBITIONS 1997-201</w:t>
      </w:r>
      <w:r w:rsidR="00E07CB6" w:rsidRPr="00490FB6">
        <w:rPr>
          <w:rFonts w:ascii="Times New Roman" w:hAnsi="Times New Roman" w:cs="Times New Roman"/>
          <w:b/>
          <w:bCs/>
          <w:sz w:val="18"/>
          <w:szCs w:val="18"/>
        </w:rPr>
        <w:t>9</w:t>
      </w:r>
    </w:p>
    <w:p w:rsidR="00380B1E" w:rsidRPr="00490FB6" w:rsidRDefault="00380B1E" w:rsidP="00C84CD8">
      <w:pPr>
        <w:spacing w:before="100" w:beforeAutospacing="1" w:after="100" w:afterAutospacing="1"/>
        <w:rPr>
          <w:rFonts w:ascii="Times New Roman" w:hAnsi="Times New Roman" w:cs="Times New Roman"/>
          <w:b/>
          <w:bCs/>
          <w:sz w:val="18"/>
          <w:szCs w:val="18"/>
        </w:rPr>
      </w:pPr>
      <w:r w:rsidRPr="00490FB6">
        <w:rPr>
          <w:rFonts w:ascii="Times New Roman" w:hAnsi="Times New Roman" w:cs="Times New Roman"/>
          <w:b/>
          <w:bCs/>
          <w:sz w:val="18"/>
          <w:szCs w:val="18"/>
        </w:rPr>
        <w:t>2019</w:t>
      </w:r>
    </w:p>
    <w:p w:rsidR="00380B1E" w:rsidRPr="00490FB6" w:rsidRDefault="00773E23" w:rsidP="00380B1E">
      <w:pPr>
        <w:pStyle w:val="ListParagraph"/>
        <w:numPr>
          <w:ilvl w:val="0"/>
          <w:numId w:val="22"/>
        </w:numPr>
        <w:spacing w:before="100" w:beforeAutospacing="1" w:after="100" w:afterAutospacing="1"/>
        <w:rPr>
          <w:rFonts w:ascii="Times New Roman" w:hAnsi="Times New Roman" w:cs="Times New Roman"/>
          <w:bCs/>
          <w:sz w:val="18"/>
          <w:szCs w:val="18"/>
        </w:rPr>
      </w:pPr>
      <w:r w:rsidRPr="00490FB6">
        <w:rPr>
          <w:rFonts w:ascii="Times New Roman" w:hAnsi="Times New Roman" w:cs="Times New Roman"/>
          <w:bCs/>
          <w:sz w:val="18"/>
          <w:szCs w:val="18"/>
        </w:rPr>
        <w:t>Villa Franca, Italy Exhibition of Santo’s sculpture odyssey presented by the Provence of Verona, Italy and the city of Villa Franca, Italy</w:t>
      </w:r>
    </w:p>
    <w:p w:rsidR="00773E23" w:rsidRPr="00490FB6" w:rsidRDefault="00773E23" w:rsidP="00380B1E">
      <w:pPr>
        <w:pStyle w:val="ListParagraph"/>
        <w:numPr>
          <w:ilvl w:val="0"/>
          <w:numId w:val="22"/>
        </w:numPr>
        <w:spacing w:before="100" w:beforeAutospacing="1" w:after="100" w:afterAutospacing="1"/>
        <w:rPr>
          <w:rFonts w:ascii="Times New Roman" w:hAnsi="Times New Roman" w:cs="Times New Roman"/>
          <w:bCs/>
          <w:sz w:val="18"/>
          <w:szCs w:val="18"/>
        </w:rPr>
      </w:pPr>
      <w:r w:rsidRPr="00490FB6">
        <w:rPr>
          <w:rFonts w:ascii="Times New Roman" w:hAnsi="Times New Roman" w:cs="Times New Roman"/>
          <w:bCs/>
          <w:sz w:val="18"/>
          <w:szCs w:val="18"/>
        </w:rPr>
        <w:t>St. Patrick’s Church Anchorage, AK commissioned sculpture “Love’s Creation” bronze sculpture</w:t>
      </w:r>
    </w:p>
    <w:p w:rsidR="00C84CD8" w:rsidRPr="00490FB6" w:rsidRDefault="00C84CD8" w:rsidP="00C84CD8">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2018</w:t>
      </w:r>
    </w:p>
    <w:p w:rsidR="00C84CD8" w:rsidRPr="00490FB6" w:rsidRDefault="00C84CD8" w:rsidP="00C84CD8">
      <w:pPr>
        <w:numPr>
          <w:ilvl w:val="0"/>
          <w:numId w:val="4"/>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Triple Crown Trophy Horse US Racing Association</w:t>
      </w:r>
    </w:p>
    <w:p w:rsidR="00C84CD8" w:rsidRPr="00490FB6" w:rsidRDefault="00C84CD8" w:rsidP="00C84CD8">
      <w:pPr>
        <w:numPr>
          <w:ilvl w:val="0"/>
          <w:numId w:val="4"/>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Winfield Gallery Carmel, Ca.</w:t>
      </w:r>
    </w:p>
    <w:p w:rsidR="00C84CD8" w:rsidRPr="00490FB6" w:rsidRDefault="00C84CD8" w:rsidP="00C84CD8">
      <w:pPr>
        <w:numPr>
          <w:ilvl w:val="0"/>
          <w:numId w:val="4"/>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Star Light Farms and Win Star Triple Crown Trophy Commissions</w:t>
      </w:r>
    </w:p>
    <w:p w:rsidR="00C84CD8" w:rsidRPr="00490FB6" w:rsidRDefault="00C84CD8" w:rsidP="00C84CD8">
      <w:pPr>
        <w:numPr>
          <w:ilvl w:val="0"/>
          <w:numId w:val="4"/>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City of Orlando "Healing Flame" Design Orlando, Florida</w:t>
      </w:r>
    </w:p>
    <w:p w:rsidR="00C84CD8" w:rsidRPr="00490FB6" w:rsidRDefault="00C84CD8" w:rsidP="00C84CD8">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2017</w:t>
      </w:r>
    </w:p>
    <w:p w:rsidR="00C84CD8" w:rsidRPr="00490FB6" w:rsidRDefault="00C84CD8" w:rsidP="00C84CD8">
      <w:pPr>
        <w:numPr>
          <w:ilvl w:val="0"/>
          <w:numId w:val="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Triple Crown Trophy design and production New York Racing Association</w:t>
      </w:r>
    </w:p>
    <w:p w:rsidR="00C84CD8" w:rsidRPr="00490FB6" w:rsidRDefault="00C84CD8" w:rsidP="00C84CD8">
      <w:pPr>
        <w:numPr>
          <w:ilvl w:val="0"/>
          <w:numId w:val="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Ritz Carlton Hotel Group Show Dubai, United Arab Emirates</w:t>
      </w:r>
    </w:p>
    <w:p w:rsidR="00C84CD8" w:rsidRPr="00490FB6" w:rsidRDefault="00C84CD8" w:rsidP="00C84CD8">
      <w:pPr>
        <w:numPr>
          <w:ilvl w:val="0"/>
          <w:numId w:val="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"Fields of Gold" Santo paintings Timeless Gallery Marbella, Sweden, Luxemburg</w:t>
      </w:r>
    </w:p>
    <w:p w:rsidR="00C84CD8" w:rsidRPr="00490FB6" w:rsidRDefault="00C84CD8" w:rsidP="00C84CD8">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2016</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Van Dun Gallery Oisterwijk, NL</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Hamptons Hamptons, New York</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Winfield Gallery, Carmel, Ca.</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San Francisco Italian Consulate Group Show</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City of Marbella, Spain Group show sponsored by Timeless Gallery</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LA Art Expo Los Angeles, Ca.</w:t>
      </w:r>
    </w:p>
    <w:p w:rsidR="00C84CD8" w:rsidRPr="00490FB6" w:rsidRDefault="00C84CD8" w:rsidP="00C84CD8">
      <w:pPr>
        <w:numPr>
          <w:ilvl w:val="0"/>
          <w:numId w:val="6"/>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Miami: Miami, Fl.</w:t>
      </w:r>
    </w:p>
    <w:p w:rsidR="006B1132" w:rsidRPr="00490FB6" w:rsidRDefault="00C84CD8" w:rsidP="006B1132">
      <w:pPr>
        <w:spacing w:before="100" w:beforeAutospacing="1" w:after="100" w:afterAutospacing="1"/>
        <w:rPr>
          <w:rFonts w:ascii="Times New Roman" w:eastAsia="Times New Roman" w:hAnsi="Times New Roman" w:cs="Times New Roman"/>
          <w:sz w:val="18"/>
          <w:szCs w:val="18"/>
        </w:rPr>
      </w:pPr>
      <w:r w:rsidRPr="00490FB6">
        <w:rPr>
          <w:rFonts w:ascii="Times New Roman" w:hAnsi="Times New Roman" w:cs="Times New Roman"/>
          <w:b/>
          <w:bCs/>
          <w:sz w:val="18"/>
          <w:szCs w:val="18"/>
        </w:rPr>
        <w:t>2015</w:t>
      </w:r>
    </w:p>
    <w:p w:rsidR="006B1132" w:rsidRPr="00490FB6" w:rsidRDefault="00837224" w:rsidP="006B1132">
      <w:pPr>
        <w:numPr>
          <w:ilvl w:val="0"/>
          <w:numId w:val="7"/>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Creutzenberg </w:t>
      </w:r>
      <w:r w:rsidR="006B1132" w:rsidRPr="00490FB6">
        <w:rPr>
          <w:rFonts w:ascii="Times New Roman" w:eastAsia="Times New Roman" w:hAnsi="Times New Roman" w:cs="Times New Roman"/>
          <w:sz w:val="18"/>
          <w:szCs w:val="18"/>
        </w:rPr>
        <w:t>Van Dun Gallery Oisterwijk, NL</w:t>
      </w:r>
    </w:p>
    <w:p w:rsidR="006B1132" w:rsidRPr="00490FB6" w:rsidRDefault="006B1132" w:rsidP="006B1132">
      <w:pPr>
        <w:numPr>
          <w:ilvl w:val="0"/>
          <w:numId w:val="7"/>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Creutzenberg Van Dun Gallery Knooke, BE</w:t>
      </w:r>
    </w:p>
    <w:p w:rsidR="006B1132" w:rsidRPr="00490FB6" w:rsidRDefault="006B1132" w:rsidP="006B1132">
      <w:pPr>
        <w:numPr>
          <w:ilvl w:val="0"/>
          <w:numId w:val="7"/>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"The Pieta for The New Generation" The Cloister at St. Patrick's Anchorage, AK.</w:t>
      </w:r>
    </w:p>
    <w:p w:rsidR="006B1132" w:rsidRPr="00490FB6" w:rsidRDefault="006B1132" w:rsidP="006B1132">
      <w:pPr>
        <w:numPr>
          <w:ilvl w:val="0"/>
          <w:numId w:val="7"/>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Commission for Sierra Pacific Industries Oregon State University</w:t>
      </w:r>
    </w:p>
    <w:p w:rsidR="006B1132" w:rsidRPr="00490FB6" w:rsidRDefault="006B1132" w:rsidP="00837224">
      <w:pPr>
        <w:numPr>
          <w:ilvl w:val="0"/>
          <w:numId w:val="7"/>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TEDAF Art The Netherlands</w:t>
      </w:r>
    </w:p>
    <w:p w:rsidR="00837224" w:rsidRPr="00490FB6" w:rsidRDefault="00837224" w:rsidP="006B1132">
      <w:pPr>
        <w:spacing w:before="100" w:beforeAutospacing="1" w:after="100" w:afterAutospacing="1"/>
        <w:ind w:left="720" w:hanging="630"/>
        <w:rPr>
          <w:rFonts w:ascii="Times New Roman" w:eastAsia="Times New Roman" w:hAnsi="Times New Roman" w:cs="Times New Roman"/>
          <w:sz w:val="18"/>
          <w:szCs w:val="18"/>
        </w:rPr>
      </w:pPr>
      <w:r w:rsidRPr="00490FB6">
        <w:rPr>
          <w:rFonts w:ascii="Times New Roman" w:hAnsi="Times New Roman" w:cs="Times New Roman"/>
          <w:b/>
          <w:bCs/>
          <w:sz w:val="18"/>
          <w:szCs w:val="18"/>
        </w:rPr>
        <w:t>2014</w:t>
      </w:r>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"La Pieta" Commission St Patrick's Cloister</w:t>
      </w:r>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Breda The Netherlands</w:t>
      </w:r>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Hamptons New York</w:t>
      </w:r>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Art LA Los Angeles, </w:t>
      </w:r>
      <w:proofErr w:type="gramStart"/>
      <w:r w:rsidRPr="00490FB6">
        <w:rPr>
          <w:rFonts w:ascii="Times New Roman" w:eastAsia="Times New Roman" w:hAnsi="Times New Roman" w:cs="Times New Roman"/>
          <w:sz w:val="18"/>
          <w:szCs w:val="18"/>
        </w:rPr>
        <w:t>Ca.</w:t>
      </w:r>
      <w:proofErr w:type="gramEnd"/>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TEDAF Art The Netherlands</w:t>
      </w:r>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Miami</w:t>
      </w:r>
    </w:p>
    <w:p w:rsidR="00837224" w:rsidRPr="00490FB6" w:rsidRDefault="00ED21FD"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Triple </w:t>
      </w:r>
      <w:r w:rsidR="00837224" w:rsidRPr="00490FB6">
        <w:rPr>
          <w:rFonts w:ascii="Times New Roman" w:eastAsia="Times New Roman" w:hAnsi="Times New Roman" w:cs="Times New Roman"/>
          <w:sz w:val="18"/>
          <w:szCs w:val="18"/>
        </w:rPr>
        <w:t>Crown Trophy for New York Racing Association</w:t>
      </w:r>
    </w:p>
    <w:p w:rsidR="00837224" w:rsidRPr="00490FB6" w:rsidRDefault="00837224" w:rsidP="00837224">
      <w:pPr>
        <w:numPr>
          <w:ilvl w:val="0"/>
          <w:numId w:val="8"/>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Basel</w:t>
      </w:r>
    </w:p>
    <w:p w:rsidR="00490FB6" w:rsidRDefault="00490FB6" w:rsidP="00837224">
      <w:pPr>
        <w:spacing w:before="100" w:beforeAutospacing="1" w:after="100" w:afterAutospacing="1"/>
        <w:rPr>
          <w:rFonts w:ascii="Times New Roman" w:hAnsi="Times New Roman" w:cs="Times New Roman"/>
          <w:b/>
          <w:bCs/>
          <w:sz w:val="18"/>
          <w:szCs w:val="18"/>
        </w:rPr>
      </w:pPr>
    </w:p>
    <w:p w:rsidR="00490FB6" w:rsidRDefault="00490FB6" w:rsidP="00837224">
      <w:pPr>
        <w:spacing w:before="100" w:beforeAutospacing="1" w:after="100" w:afterAutospacing="1"/>
        <w:rPr>
          <w:rFonts w:ascii="Times New Roman" w:hAnsi="Times New Roman" w:cs="Times New Roman"/>
          <w:b/>
          <w:bCs/>
          <w:sz w:val="18"/>
          <w:szCs w:val="18"/>
        </w:rPr>
      </w:pPr>
    </w:p>
    <w:p w:rsidR="00837224" w:rsidRPr="00490FB6" w:rsidRDefault="00837224" w:rsidP="00837224">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2013</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St. Patrick's Cloister Anchorage, AK</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Fresno Contemporary Art Museum Fresno, Ca.</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Wells Fargo Performing </w:t>
      </w:r>
      <w:r w:rsidR="00ED21FD" w:rsidRPr="00490FB6">
        <w:rPr>
          <w:rFonts w:ascii="Times New Roman" w:eastAsia="Times New Roman" w:hAnsi="Times New Roman" w:cs="Times New Roman"/>
          <w:sz w:val="18"/>
          <w:szCs w:val="18"/>
        </w:rPr>
        <w:t>Arts Sculpture Commission Santa Rosa</w:t>
      </w:r>
      <w:r w:rsidRPr="00490FB6">
        <w:rPr>
          <w:rFonts w:ascii="Times New Roman" w:eastAsia="Times New Roman" w:hAnsi="Times New Roman" w:cs="Times New Roman"/>
          <w:sz w:val="18"/>
          <w:szCs w:val="18"/>
        </w:rPr>
        <w:t>, Ca.</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Wells Fargo Performing</w:t>
      </w:r>
      <w:r w:rsidR="00ED21FD" w:rsidRPr="00490FB6">
        <w:rPr>
          <w:rFonts w:ascii="Times New Roman" w:eastAsia="Times New Roman" w:hAnsi="Times New Roman" w:cs="Times New Roman"/>
          <w:sz w:val="18"/>
          <w:szCs w:val="18"/>
        </w:rPr>
        <w:t xml:space="preserve"> Arts Painting Exhibition Santa Rosa, Ca.</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Fair Miami, Florida</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Sutter Hospital Sonoma County, Ca.</w:t>
      </w:r>
    </w:p>
    <w:p w:rsidR="00837224" w:rsidRPr="00490FB6" w:rsidRDefault="00837224" w:rsidP="00837224">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Saint Elizabeth Seaton Parish Commission Anchorage, AK</w:t>
      </w:r>
    </w:p>
    <w:p w:rsidR="00837224" w:rsidRPr="00490FB6" w:rsidRDefault="00837224" w:rsidP="00837224">
      <w:pPr>
        <w:spacing w:before="100" w:beforeAutospacing="1" w:after="100" w:afterAutospacing="1"/>
        <w:rPr>
          <w:rFonts w:ascii="Times New Roman" w:eastAsia="Times New Roman" w:hAnsi="Times New Roman" w:cs="Times New Roman"/>
          <w:b/>
          <w:sz w:val="18"/>
          <w:szCs w:val="18"/>
        </w:rPr>
      </w:pPr>
      <w:r w:rsidRPr="00490FB6">
        <w:rPr>
          <w:rFonts w:ascii="Times New Roman" w:eastAsia="Times New Roman" w:hAnsi="Times New Roman" w:cs="Times New Roman"/>
          <w:b/>
          <w:sz w:val="18"/>
          <w:szCs w:val="18"/>
        </w:rPr>
        <w:t>2012</w:t>
      </w:r>
    </w:p>
    <w:p w:rsidR="002F2ECC" w:rsidRPr="00490FB6" w:rsidRDefault="00837224"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Fair Miami</w:t>
      </w:r>
      <w:r w:rsidR="002F2ECC" w:rsidRPr="00490FB6">
        <w:rPr>
          <w:rFonts w:ascii="Times New Roman" w:eastAsia="Times New Roman" w:hAnsi="Times New Roman" w:cs="Times New Roman"/>
          <w:sz w:val="18"/>
          <w:szCs w:val="18"/>
        </w:rPr>
        <w:t>, Fl.</w:t>
      </w:r>
      <w:r w:rsidR="00ED21FD" w:rsidRPr="00490FB6">
        <w:rPr>
          <w:rFonts w:ascii="Times New Roman" w:eastAsia="Times New Roman" w:hAnsi="Times New Roman" w:cs="Times New Roman"/>
          <w:sz w:val="18"/>
          <w:szCs w:val="18"/>
        </w:rPr>
        <w:t xml:space="preserve"> </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Saint Elizabeth Seaton Parish Commission Anchorage, AK</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Sutter Hospital Healing Blossom Development Santa Rosa, Ca.</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Irving Gallery Palm Beach, FL</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Miami, Miami, Florida</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Winfield Gallery Carmel, CA</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Etienne Gallery Oisterwijx, NL</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Art Expo San Francisco, CA </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Kouros Gallery New York</w:t>
      </w:r>
      <w:r w:rsidR="002F2ECC" w:rsidRPr="00490FB6">
        <w:rPr>
          <w:rFonts w:ascii="Times New Roman" w:eastAsia="Times New Roman" w:hAnsi="Times New Roman" w:cs="Times New Roman"/>
          <w:sz w:val="18"/>
          <w:szCs w:val="18"/>
        </w:rPr>
        <w:t>, New York</w:t>
      </w:r>
      <w:r w:rsidRPr="00490FB6">
        <w:rPr>
          <w:rFonts w:ascii="Times New Roman" w:eastAsia="Times New Roman" w:hAnsi="Times New Roman" w:cs="Times New Roman"/>
          <w:sz w:val="18"/>
          <w:szCs w:val="18"/>
        </w:rPr>
        <w:t xml:space="preserve"> </w:t>
      </w:r>
    </w:p>
    <w:p w:rsidR="00ED21FD"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Luther Burbank Center for the Arts Santa Rosa, Ca.  Lobby Painting Commission</w:t>
      </w:r>
    </w:p>
    <w:p w:rsidR="00837224" w:rsidRPr="00490FB6" w:rsidRDefault="00ED21FD" w:rsidP="00ED21FD">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Midwest Catholic Family Conference Wichita, Ks.</w:t>
      </w:r>
    </w:p>
    <w:p w:rsidR="002F2ECC" w:rsidRPr="00490FB6" w:rsidRDefault="002F2ECC" w:rsidP="002F2ECC">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2011</w:t>
      </w:r>
    </w:p>
    <w:p w:rsidR="002F2ECC" w:rsidRPr="00490FB6" w:rsidRDefault="002F2ECC"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Forre Gallery Aspen, Co.</w:t>
      </w:r>
    </w:p>
    <w:p w:rsidR="002F2ECC" w:rsidRPr="00490FB6" w:rsidRDefault="002F2ECC"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Castel Sirimone: Sirmione, Italy Cultural Ministries Of Italia</w:t>
      </w:r>
    </w:p>
    <w:p w:rsidR="002F2ECC" w:rsidRPr="00490FB6" w:rsidRDefault="002F2ECC"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Winfield Gallery Carmel, Ca.</w:t>
      </w:r>
    </w:p>
    <w:p w:rsidR="002F2ECC" w:rsidRPr="00490FB6" w:rsidRDefault="002F2ECC"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Miami: Miami, Fl.</w:t>
      </w:r>
    </w:p>
    <w:p w:rsidR="002F2ECC" w:rsidRPr="00490FB6" w:rsidRDefault="002F2ECC"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49'ers new Stadium Santa Clara, Ca. Sculpture concept </w:t>
      </w:r>
    </w:p>
    <w:p w:rsidR="002F2ECC" w:rsidRPr="00490FB6" w:rsidRDefault="002F2ECC"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Art Hamptons, East Hampton, NYC </w:t>
      </w:r>
    </w:p>
    <w:p w:rsidR="00773E23" w:rsidRPr="00490FB6" w:rsidRDefault="00773E23" w:rsidP="002F2ECC">
      <w:pPr>
        <w:numPr>
          <w:ilvl w:val="0"/>
          <w:numId w:val="9"/>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Kouros Gallery NYC, New York</w:t>
      </w:r>
    </w:p>
    <w:p w:rsidR="002F2ECC" w:rsidRPr="00490FB6" w:rsidRDefault="002F2ECC" w:rsidP="002F2ECC">
      <w:pPr>
        <w:spacing w:before="100" w:beforeAutospacing="1" w:after="100" w:afterAutospacing="1"/>
        <w:rPr>
          <w:rFonts w:ascii="Times New Roman" w:eastAsia="Times New Roman" w:hAnsi="Times New Roman" w:cs="Times New Roman"/>
          <w:b/>
          <w:sz w:val="18"/>
          <w:szCs w:val="18"/>
        </w:rPr>
      </w:pPr>
      <w:r w:rsidRPr="00490FB6">
        <w:rPr>
          <w:rFonts w:ascii="Times New Roman" w:eastAsia="Times New Roman" w:hAnsi="Times New Roman" w:cs="Times New Roman"/>
          <w:b/>
          <w:sz w:val="18"/>
          <w:szCs w:val="18"/>
        </w:rPr>
        <w:t>2010</w:t>
      </w:r>
    </w:p>
    <w:p w:rsidR="002F2ECC" w:rsidRPr="00490FB6" w:rsidRDefault="002F2ECC" w:rsidP="002F2ECC">
      <w:pPr>
        <w:pStyle w:val="ListParagraph"/>
        <w:numPr>
          <w:ilvl w:val="0"/>
          <w:numId w:val="21"/>
        </w:numPr>
        <w:spacing w:before="100" w:beforeAutospacing="1" w:after="100" w:afterAutospacing="1"/>
        <w:rPr>
          <w:rFonts w:ascii="Times New Roman" w:eastAsia="Times New Roman" w:hAnsi="Times New Roman" w:cs="Times New Roman"/>
          <w:b/>
          <w:sz w:val="18"/>
          <w:szCs w:val="18"/>
        </w:rPr>
      </w:pPr>
      <w:r w:rsidRPr="00490FB6">
        <w:rPr>
          <w:rFonts w:ascii="Times New Roman" w:eastAsia="Times New Roman" w:hAnsi="Times New Roman" w:cs="Times New Roman"/>
          <w:sz w:val="18"/>
          <w:szCs w:val="18"/>
        </w:rPr>
        <w:t>Art Miami:  Miami, Fl.</w:t>
      </w:r>
    </w:p>
    <w:p w:rsidR="002F2ECC" w:rsidRPr="00490FB6" w:rsidRDefault="002F2ECC" w:rsidP="002F2ECC">
      <w:pPr>
        <w:pStyle w:val="ListParagraph"/>
        <w:numPr>
          <w:ilvl w:val="0"/>
          <w:numId w:val="21"/>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Forre Gallery Group Show</w:t>
      </w:r>
    </w:p>
    <w:p w:rsidR="002F2ECC" w:rsidRPr="00490FB6" w:rsidRDefault="002F2ECC" w:rsidP="002F2ECC">
      <w:pPr>
        <w:numPr>
          <w:ilvl w:val="0"/>
          <w:numId w:val="21"/>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Fair Hertogenbosch, NL.</w:t>
      </w:r>
    </w:p>
    <w:p w:rsidR="002F2ECC" w:rsidRPr="00490FB6" w:rsidRDefault="002F2ECC" w:rsidP="002F2ECC">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2009</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Caldwell Snyder Gallery San Francisco, Ca.</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Fair Hertogenbosch, NL.</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Chicago: Chicago, IL.</w:t>
      </w:r>
    </w:p>
    <w:p w:rsidR="002F2ECC" w:rsidRPr="00490FB6" w:rsidRDefault="002F2ECC" w:rsidP="002F2ECC">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2008</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Mason Murer Gallery Atlanta, Ga.</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Etienne Van Den Doel Gallery Oisterwijk, NL</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Denver Contemporary Museum Denver, Co.</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Forre Gallery Aspen, Co.</w:t>
      </w:r>
    </w:p>
    <w:p w:rsidR="002F2ECC" w:rsidRPr="00490FB6" w:rsidRDefault="002F2ECC" w:rsidP="002F2ECC">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Rarity Gallery Mykonos, Greece</w:t>
      </w:r>
    </w:p>
    <w:p w:rsidR="002F2ECC" w:rsidRPr="00490FB6" w:rsidRDefault="002F2ECC" w:rsidP="002F2ECC">
      <w:pPr>
        <w:pStyle w:val="ListParagraph"/>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Absolute Art Gallery Brugge, Belgium</w:t>
      </w:r>
    </w:p>
    <w:p w:rsidR="00380B1E" w:rsidRPr="00490FB6" w:rsidRDefault="002F2ECC"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Rivington </w:t>
      </w:r>
      <w:r w:rsidR="00380B1E" w:rsidRPr="00490FB6">
        <w:rPr>
          <w:rFonts w:ascii="Times New Roman" w:eastAsia="Times New Roman" w:hAnsi="Times New Roman" w:cs="Times New Roman"/>
          <w:sz w:val="18"/>
          <w:szCs w:val="18"/>
        </w:rPr>
        <w:t>Arts Gallery New York, New York</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Oisterwijk Sculpture Festival NL.</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Hamptons Hamptons, New York</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Irving Gallery Palm Beach, FL</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Gott Gallery Paris, France</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Holy Family Monument Omaha, Ne.</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Art Palm Beach: Palm Beach, Florida</w:t>
      </w:r>
    </w:p>
    <w:p w:rsidR="00380B1E" w:rsidRPr="00490FB6" w:rsidRDefault="00380B1E" w:rsidP="00380B1E">
      <w:pPr>
        <w:numPr>
          <w:ilvl w:val="0"/>
          <w:numId w:val="12"/>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Dante Vecchiato Gallery Forte di Marme, Italy</w:t>
      </w:r>
      <w:r w:rsidRPr="00490FB6">
        <w:rPr>
          <w:rFonts w:ascii="Times New Roman" w:hAnsi="Times New Roman" w:cs="Times New Roman"/>
          <w:b/>
          <w:bCs/>
          <w:sz w:val="18"/>
          <w:szCs w:val="18"/>
        </w:rPr>
        <w:t>2007</w:t>
      </w:r>
    </w:p>
    <w:p w:rsidR="00490FB6" w:rsidRPr="00490FB6" w:rsidRDefault="00490FB6" w:rsidP="00490FB6">
      <w:pPr>
        <w:spacing w:before="100" w:beforeAutospacing="1" w:after="100" w:afterAutospacing="1"/>
        <w:ind w:left="720"/>
        <w:rPr>
          <w:rFonts w:ascii="Times New Roman" w:eastAsia="Times New Roman" w:hAnsi="Times New Roman" w:cs="Times New Roman"/>
          <w:sz w:val="18"/>
          <w:szCs w:val="18"/>
        </w:rPr>
      </w:pPr>
    </w:p>
    <w:p w:rsidR="00490FB6" w:rsidRPr="00490FB6" w:rsidRDefault="00490FB6" w:rsidP="00490FB6">
      <w:pPr>
        <w:pStyle w:val="ListParagraph"/>
        <w:spacing w:before="100" w:beforeAutospacing="1" w:after="100" w:afterAutospacing="1"/>
        <w:ind w:hanging="720"/>
        <w:rPr>
          <w:rFonts w:ascii="Times New Roman" w:hAnsi="Times New Roman" w:cs="Times New Roman"/>
          <w:sz w:val="18"/>
          <w:szCs w:val="18"/>
        </w:rPr>
      </w:pPr>
      <w:r w:rsidRPr="00490FB6">
        <w:rPr>
          <w:rFonts w:ascii="Times New Roman" w:hAnsi="Times New Roman" w:cs="Times New Roman"/>
          <w:b/>
          <w:bCs/>
          <w:sz w:val="18"/>
          <w:szCs w:val="18"/>
        </w:rPr>
        <w:t>2006</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Open Studios Gallery Preview New York, New York</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Gallery New York, New York</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Tavern on the Green New York, New York</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Pan Amsterdam, Amsterdam, NL.</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Rarity Gallery Mykonos, Greece</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Dante Vecchiato Gallery Forte di Marme, Italy</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Kouros Gallery New York, New York</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Irving Gallery Palm Beach, Florida</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Oisterwijk Sculpture Festival, NL</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Dante Vecchiato Gallery Forte di Marme, Italy</w:t>
      </w:r>
    </w:p>
    <w:p w:rsidR="00380B1E" w:rsidRPr="00490FB6" w:rsidRDefault="00380B1E" w:rsidP="00380B1E">
      <w:pPr>
        <w:spacing w:before="100" w:beforeAutospacing="1" w:after="100" w:afterAutospacing="1"/>
        <w:rPr>
          <w:rFonts w:ascii="Times New Roman" w:hAnsi="Times New Roman" w:cs="Times New Roman"/>
          <w:sz w:val="18"/>
          <w:szCs w:val="18"/>
        </w:rPr>
      </w:pPr>
      <w:r w:rsidRPr="00490FB6">
        <w:rPr>
          <w:rFonts w:ascii="Times New Roman" w:hAnsi="Times New Roman" w:cs="Times New Roman"/>
          <w:b/>
          <w:bCs/>
          <w:sz w:val="18"/>
          <w:szCs w:val="18"/>
        </w:rPr>
        <w:t>2005</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Palm Beach Biennale Palm Beach, Florida</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Irving Gallery Palm Beach, Florida</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Commune of Pietrasanta, Italy Inauguration of Torso 175</w:t>
      </w:r>
    </w:p>
    <w:p w:rsidR="00380B1E" w:rsidRPr="00490FB6" w:rsidRDefault="00380B1E" w:rsidP="00380B1E">
      <w:pPr>
        <w:numPr>
          <w:ilvl w:val="0"/>
          <w:numId w:val="15"/>
        </w:numPr>
        <w:spacing w:before="100" w:beforeAutospacing="1" w:after="100" w:afterAutospacing="1"/>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Sotheby's Monumental Sculpture Event Isleworth, Florida</w:t>
      </w:r>
    </w:p>
    <w:p w:rsidR="00380B1E" w:rsidRPr="00490FB6" w:rsidRDefault="00380B1E" w:rsidP="00380B1E">
      <w:pPr>
        <w:spacing w:before="100" w:beforeAutospacing="1" w:after="100" w:afterAutospacing="1"/>
        <w:ind w:left="720"/>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  </w:t>
      </w:r>
    </w:p>
    <w:p w:rsidR="00380B1E" w:rsidRPr="00490FB6" w:rsidRDefault="00380B1E" w:rsidP="00380B1E">
      <w:pPr>
        <w:spacing w:before="100" w:beforeAutospacing="1" w:after="100" w:afterAutospacing="1"/>
        <w:ind w:left="360"/>
        <w:rPr>
          <w:rFonts w:ascii="Times New Roman" w:eastAsia="Times New Roman" w:hAnsi="Times New Roman" w:cs="Times New Roman"/>
          <w:sz w:val="18"/>
          <w:szCs w:val="18"/>
        </w:rPr>
      </w:pPr>
    </w:p>
    <w:p w:rsidR="002F2ECC" w:rsidRPr="00490FB6" w:rsidRDefault="002F2ECC" w:rsidP="00380B1E">
      <w:pPr>
        <w:spacing w:before="100" w:beforeAutospacing="1" w:after="100" w:afterAutospacing="1"/>
        <w:ind w:left="720"/>
        <w:rPr>
          <w:rFonts w:ascii="Times New Roman" w:eastAsia="Times New Roman" w:hAnsi="Times New Roman" w:cs="Times New Roman"/>
          <w:sz w:val="18"/>
          <w:szCs w:val="18"/>
        </w:rPr>
      </w:pPr>
    </w:p>
    <w:p w:rsidR="00ED21FD" w:rsidRPr="00490FB6" w:rsidRDefault="00ED21FD" w:rsidP="002F2ECC">
      <w:pPr>
        <w:spacing w:before="100" w:beforeAutospacing="1" w:after="100" w:afterAutospacing="1"/>
        <w:ind w:left="720"/>
        <w:rPr>
          <w:rFonts w:ascii="Times New Roman" w:eastAsia="Times New Roman" w:hAnsi="Times New Roman" w:cs="Times New Roman"/>
          <w:sz w:val="18"/>
          <w:szCs w:val="18"/>
        </w:rPr>
      </w:pPr>
    </w:p>
    <w:p w:rsidR="00837224" w:rsidRPr="00490FB6" w:rsidRDefault="00837224" w:rsidP="00ED21FD">
      <w:pPr>
        <w:spacing w:before="100" w:beforeAutospacing="1" w:after="100" w:afterAutospacing="1"/>
        <w:ind w:left="720"/>
        <w:rPr>
          <w:rFonts w:ascii="Times New Roman" w:eastAsia="Times New Roman" w:hAnsi="Times New Roman" w:cs="Times New Roman"/>
          <w:sz w:val="18"/>
          <w:szCs w:val="18"/>
        </w:rPr>
      </w:pPr>
    </w:p>
    <w:p w:rsidR="00837224" w:rsidRPr="00490FB6" w:rsidRDefault="00837224" w:rsidP="00ED21FD">
      <w:pPr>
        <w:spacing w:before="100" w:beforeAutospacing="1" w:after="100" w:afterAutospacing="1"/>
        <w:ind w:left="720"/>
        <w:rPr>
          <w:rFonts w:ascii="Times New Roman" w:eastAsia="Times New Roman" w:hAnsi="Times New Roman" w:cs="Times New Roman"/>
          <w:sz w:val="18"/>
          <w:szCs w:val="18"/>
        </w:rPr>
      </w:pPr>
    </w:p>
    <w:p w:rsidR="00837224" w:rsidRPr="00490FB6" w:rsidRDefault="00837224" w:rsidP="00ED21FD">
      <w:pPr>
        <w:spacing w:before="100" w:beforeAutospacing="1" w:after="100" w:afterAutospacing="1"/>
        <w:ind w:left="720"/>
        <w:rPr>
          <w:rFonts w:ascii="Times New Roman" w:eastAsia="Times New Roman" w:hAnsi="Times New Roman" w:cs="Times New Roman"/>
          <w:sz w:val="18"/>
          <w:szCs w:val="18"/>
        </w:rPr>
      </w:pPr>
    </w:p>
    <w:p w:rsidR="00837224" w:rsidRPr="00490FB6" w:rsidRDefault="00837224" w:rsidP="00ED21FD">
      <w:pPr>
        <w:spacing w:before="100" w:beforeAutospacing="1" w:after="100" w:afterAutospacing="1"/>
        <w:ind w:left="720"/>
        <w:rPr>
          <w:rFonts w:ascii="Times New Roman" w:eastAsia="Times New Roman" w:hAnsi="Times New Roman" w:cs="Times New Roman"/>
          <w:sz w:val="18"/>
          <w:szCs w:val="18"/>
        </w:rPr>
      </w:pPr>
    </w:p>
    <w:p w:rsidR="00C84CD8" w:rsidRPr="00490FB6" w:rsidRDefault="00C84CD8" w:rsidP="00837224">
      <w:pPr>
        <w:spacing w:before="100" w:beforeAutospacing="1" w:after="100" w:afterAutospacing="1"/>
        <w:rPr>
          <w:rFonts w:ascii="Times New Roman" w:hAnsi="Times New Roman" w:cs="Times New Roman"/>
          <w:sz w:val="18"/>
          <w:szCs w:val="18"/>
        </w:rPr>
      </w:pPr>
    </w:p>
    <w:p w:rsidR="00837224" w:rsidRPr="00490FB6" w:rsidRDefault="00837224" w:rsidP="00380B1E">
      <w:pPr>
        <w:spacing w:before="100" w:beforeAutospacing="1" w:after="100" w:afterAutospacing="1"/>
        <w:ind w:left="720"/>
        <w:rPr>
          <w:rFonts w:ascii="Times New Roman" w:eastAsia="Times New Roman" w:hAnsi="Times New Roman" w:cs="Times New Roman"/>
          <w:sz w:val="18"/>
          <w:szCs w:val="18"/>
        </w:rPr>
      </w:pPr>
    </w:p>
    <w:p w:rsidR="00755C19" w:rsidRPr="00490FB6" w:rsidRDefault="00755C19" w:rsidP="00837224">
      <w:pPr>
        <w:spacing w:before="100" w:beforeAutospacing="1" w:after="100" w:afterAutospacing="1"/>
        <w:ind w:left="720"/>
        <w:rPr>
          <w:rFonts w:ascii="Times New Roman" w:eastAsia="Times New Roman" w:hAnsi="Times New Roman" w:cs="Times New Roman"/>
          <w:sz w:val="18"/>
          <w:szCs w:val="18"/>
        </w:rPr>
      </w:pPr>
    </w:p>
    <w:p w:rsidR="00755C19" w:rsidRPr="00490FB6" w:rsidRDefault="00755C19" w:rsidP="00837224">
      <w:pPr>
        <w:spacing w:before="100" w:beforeAutospacing="1" w:after="100" w:afterAutospacing="1"/>
        <w:ind w:left="720"/>
        <w:rPr>
          <w:rFonts w:ascii="Times New Roman" w:eastAsia="Times New Roman" w:hAnsi="Times New Roman" w:cs="Times New Roman"/>
          <w:sz w:val="18"/>
          <w:szCs w:val="18"/>
        </w:rPr>
      </w:pPr>
    </w:p>
    <w:p w:rsidR="00755C19" w:rsidRPr="00490FB6" w:rsidRDefault="00755C19" w:rsidP="002F2ECC">
      <w:pPr>
        <w:spacing w:before="100" w:beforeAutospacing="1" w:after="100" w:afterAutospacing="1"/>
        <w:ind w:left="720"/>
        <w:rPr>
          <w:rFonts w:ascii="Times New Roman" w:eastAsia="Times New Roman" w:hAnsi="Times New Roman" w:cs="Times New Roman"/>
          <w:sz w:val="18"/>
          <w:szCs w:val="18"/>
        </w:rPr>
      </w:pPr>
    </w:p>
    <w:p w:rsidR="00755C19" w:rsidRPr="00490FB6" w:rsidRDefault="00755C19" w:rsidP="00ED21FD">
      <w:pPr>
        <w:spacing w:before="100" w:beforeAutospacing="1" w:after="100" w:afterAutospacing="1"/>
        <w:ind w:left="720"/>
        <w:rPr>
          <w:rFonts w:ascii="Times New Roman" w:eastAsia="Times New Roman" w:hAnsi="Times New Roman" w:cs="Times New Roman"/>
          <w:sz w:val="18"/>
          <w:szCs w:val="18"/>
        </w:rPr>
      </w:pPr>
    </w:p>
    <w:p w:rsidR="00755C19" w:rsidRPr="00490FB6" w:rsidRDefault="00755C19" w:rsidP="002F2ECC">
      <w:pPr>
        <w:spacing w:before="100" w:beforeAutospacing="1" w:after="100" w:afterAutospacing="1"/>
        <w:ind w:left="720"/>
        <w:rPr>
          <w:rFonts w:ascii="Times New Roman" w:eastAsia="Times New Roman" w:hAnsi="Times New Roman" w:cs="Times New Roman"/>
          <w:sz w:val="18"/>
          <w:szCs w:val="18"/>
        </w:rPr>
      </w:pPr>
      <w:r w:rsidRPr="00490FB6">
        <w:rPr>
          <w:rFonts w:ascii="Times New Roman" w:eastAsia="Times New Roman" w:hAnsi="Times New Roman" w:cs="Times New Roman"/>
          <w:sz w:val="18"/>
          <w:szCs w:val="18"/>
        </w:rPr>
        <w:t xml:space="preserve"> </w:t>
      </w:r>
    </w:p>
    <w:p w:rsidR="0031661E" w:rsidRPr="00546373" w:rsidRDefault="0031661E" w:rsidP="0031661E">
      <w:pPr>
        <w:spacing w:before="100" w:beforeAutospacing="1" w:after="100" w:afterAutospacing="1"/>
        <w:ind w:left="720"/>
        <w:rPr>
          <w:rFonts w:ascii="Times New Roman" w:eastAsia="Times New Roman" w:hAnsi="Times New Roman" w:cs="Times New Roman"/>
          <w:sz w:val="20"/>
          <w:szCs w:val="20"/>
        </w:rPr>
      </w:pPr>
    </w:p>
    <w:p w:rsidR="0031661E" w:rsidRPr="0031661E" w:rsidRDefault="0031661E" w:rsidP="002F2ECC">
      <w:pPr>
        <w:pStyle w:val="ListParagraph"/>
        <w:spacing w:before="100" w:beforeAutospacing="1" w:after="100" w:afterAutospacing="1"/>
        <w:rPr>
          <w:rFonts w:ascii="Times New Roman" w:hAnsi="Times New Roman" w:cs="Times New Roman"/>
          <w:sz w:val="20"/>
          <w:szCs w:val="20"/>
        </w:rPr>
      </w:pPr>
    </w:p>
    <w:p w:rsidR="00C84CD8" w:rsidRPr="00546373" w:rsidRDefault="00C84CD8" w:rsidP="0031661E">
      <w:pPr>
        <w:spacing w:before="100" w:beforeAutospacing="1" w:after="100" w:afterAutospacing="1"/>
        <w:ind w:left="360"/>
        <w:rPr>
          <w:rFonts w:ascii="Times New Roman" w:eastAsia="Times New Roman" w:hAnsi="Times New Roman" w:cs="Times New Roman"/>
          <w:sz w:val="20"/>
          <w:szCs w:val="20"/>
        </w:rPr>
      </w:pPr>
    </w:p>
    <w:p w:rsidR="0031661E" w:rsidRDefault="0031661E" w:rsidP="002F2ECC">
      <w:pPr>
        <w:spacing w:before="100" w:beforeAutospacing="1" w:after="100" w:afterAutospacing="1"/>
        <w:ind w:left="720"/>
        <w:rPr>
          <w:rFonts w:ascii="Times New Roman" w:eastAsia="Times New Roman" w:hAnsi="Times New Roman" w:cs="Times New Roman"/>
          <w:sz w:val="20"/>
          <w:szCs w:val="20"/>
        </w:rPr>
      </w:pPr>
    </w:p>
    <w:p w:rsidR="0031661E" w:rsidRPr="00546373" w:rsidRDefault="0031661E" w:rsidP="002F2ECC">
      <w:pPr>
        <w:spacing w:before="100" w:beforeAutospacing="1" w:after="100" w:afterAutospacing="1"/>
        <w:ind w:left="720"/>
        <w:rPr>
          <w:rFonts w:ascii="Times New Roman" w:eastAsia="Times New Roman" w:hAnsi="Times New Roman" w:cs="Times New Roman"/>
          <w:sz w:val="20"/>
          <w:szCs w:val="20"/>
        </w:rPr>
      </w:pPr>
    </w:p>
    <w:p w:rsidR="0031661E" w:rsidRPr="00546373" w:rsidRDefault="0031661E" w:rsidP="00380B1E">
      <w:pPr>
        <w:spacing w:before="100" w:beforeAutospacing="1" w:after="100" w:afterAutospacing="1"/>
        <w:ind w:left="720"/>
        <w:rPr>
          <w:rFonts w:ascii="Times New Roman" w:eastAsia="Times New Roman" w:hAnsi="Times New Roman" w:cs="Times New Roman"/>
          <w:sz w:val="20"/>
          <w:szCs w:val="20"/>
        </w:rPr>
      </w:pPr>
    </w:p>
    <w:p w:rsidR="0031661E" w:rsidRPr="00546373" w:rsidRDefault="0031661E" w:rsidP="0031661E">
      <w:pPr>
        <w:spacing w:before="100" w:beforeAutospacing="1" w:after="100" w:afterAutospacing="1"/>
        <w:ind w:left="720"/>
        <w:rPr>
          <w:rFonts w:ascii="Times New Roman" w:eastAsia="Times New Roman" w:hAnsi="Times New Roman" w:cs="Times New Roman"/>
          <w:sz w:val="20"/>
          <w:szCs w:val="20"/>
        </w:rPr>
      </w:pPr>
    </w:p>
    <w:p w:rsidR="0031661E" w:rsidRPr="00546373" w:rsidRDefault="0031661E" w:rsidP="0031661E">
      <w:pPr>
        <w:spacing w:before="100" w:beforeAutospacing="1" w:after="100" w:afterAutospacing="1"/>
        <w:rPr>
          <w:rFonts w:ascii="Times New Roman" w:hAnsi="Times New Roman" w:cs="Times New Roman"/>
          <w:sz w:val="20"/>
          <w:szCs w:val="20"/>
        </w:rPr>
      </w:pPr>
    </w:p>
    <w:p w:rsidR="0031661E" w:rsidRDefault="0031661E" w:rsidP="00C84CD8">
      <w:pPr>
        <w:spacing w:before="100" w:beforeAutospacing="1" w:after="100" w:afterAutospacing="1"/>
        <w:rPr>
          <w:rFonts w:ascii="Times New Roman" w:hAnsi="Times New Roman" w:cs="Times New Roman"/>
          <w:b/>
          <w:bCs/>
          <w:sz w:val="20"/>
          <w:szCs w:val="20"/>
        </w:rPr>
      </w:pPr>
    </w:p>
    <w:p w:rsidR="00C84CD8" w:rsidRDefault="00C84CD8" w:rsidP="00C84CD8"/>
    <w:p w:rsidR="00B030DD" w:rsidRDefault="00B030DD"/>
    <w:sectPr w:rsidR="00B030DD" w:rsidSect="006B1132">
      <w:pgSz w:w="12240" w:h="15840"/>
      <w:pgMar w:top="63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74DD"/>
    <w:multiLevelType w:val="hybridMultilevel"/>
    <w:tmpl w:val="1FBA928A"/>
    <w:lvl w:ilvl="0" w:tplc="04090001">
      <w:start w:val="1"/>
      <w:numFmt w:val="bullet"/>
      <w:lvlText w:val=""/>
      <w:lvlJc w:val="left"/>
      <w:pPr>
        <w:ind w:left="1841" w:hanging="360"/>
      </w:pPr>
      <w:rPr>
        <w:rFonts w:ascii="Symbol" w:hAnsi="Symbol" w:hint="default"/>
      </w:rPr>
    </w:lvl>
    <w:lvl w:ilvl="1" w:tplc="04090003" w:tentative="1">
      <w:start w:val="1"/>
      <w:numFmt w:val="bullet"/>
      <w:lvlText w:val="o"/>
      <w:lvlJc w:val="left"/>
      <w:pPr>
        <w:ind w:left="2561" w:hanging="360"/>
      </w:pPr>
      <w:rPr>
        <w:rFonts w:ascii="Courier New" w:hAnsi="Courier New" w:hint="default"/>
      </w:rPr>
    </w:lvl>
    <w:lvl w:ilvl="2" w:tplc="04090005" w:tentative="1">
      <w:start w:val="1"/>
      <w:numFmt w:val="bullet"/>
      <w:lvlText w:val=""/>
      <w:lvlJc w:val="left"/>
      <w:pPr>
        <w:ind w:left="3281" w:hanging="360"/>
      </w:pPr>
      <w:rPr>
        <w:rFonts w:ascii="Wingdings" w:hAnsi="Wingdings" w:hint="default"/>
      </w:rPr>
    </w:lvl>
    <w:lvl w:ilvl="3" w:tplc="04090001" w:tentative="1">
      <w:start w:val="1"/>
      <w:numFmt w:val="bullet"/>
      <w:lvlText w:val=""/>
      <w:lvlJc w:val="left"/>
      <w:pPr>
        <w:ind w:left="4001" w:hanging="360"/>
      </w:pPr>
      <w:rPr>
        <w:rFonts w:ascii="Symbol" w:hAnsi="Symbol" w:hint="default"/>
      </w:rPr>
    </w:lvl>
    <w:lvl w:ilvl="4" w:tplc="04090003" w:tentative="1">
      <w:start w:val="1"/>
      <w:numFmt w:val="bullet"/>
      <w:lvlText w:val="o"/>
      <w:lvlJc w:val="left"/>
      <w:pPr>
        <w:ind w:left="4721" w:hanging="360"/>
      </w:pPr>
      <w:rPr>
        <w:rFonts w:ascii="Courier New" w:hAnsi="Courier New" w:hint="default"/>
      </w:rPr>
    </w:lvl>
    <w:lvl w:ilvl="5" w:tplc="04090005" w:tentative="1">
      <w:start w:val="1"/>
      <w:numFmt w:val="bullet"/>
      <w:lvlText w:val=""/>
      <w:lvlJc w:val="left"/>
      <w:pPr>
        <w:ind w:left="5441" w:hanging="360"/>
      </w:pPr>
      <w:rPr>
        <w:rFonts w:ascii="Wingdings" w:hAnsi="Wingdings" w:hint="default"/>
      </w:rPr>
    </w:lvl>
    <w:lvl w:ilvl="6" w:tplc="04090001" w:tentative="1">
      <w:start w:val="1"/>
      <w:numFmt w:val="bullet"/>
      <w:lvlText w:val=""/>
      <w:lvlJc w:val="left"/>
      <w:pPr>
        <w:ind w:left="6161" w:hanging="360"/>
      </w:pPr>
      <w:rPr>
        <w:rFonts w:ascii="Symbol" w:hAnsi="Symbol" w:hint="default"/>
      </w:rPr>
    </w:lvl>
    <w:lvl w:ilvl="7" w:tplc="04090003" w:tentative="1">
      <w:start w:val="1"/>
      <w:numFmt w:val="bullet"/>
      <w:lvlText w:val="o"/>
      <w:lvlJc w:val="left"/>
      <w:pPr>
        <w:ind w:left="6881" w:hanging="360"/>
      </w:pPr>
      <w:rPr>
        <w:rFonts w:ascii="Courier New" w:hAnsi="Courier New" w:hint="default"/>
      </w:rPr>
    </w:lvl>
    <w:lvl w:ilvl="8" w:tplc="04090005" w:tentative="1">
      <w:start w:val="1"/>
      <w:numFmt w:val="bullet"/>
      <w:lvlText w:val=""/>
      <w:lvlJc w:val="left"/>
      <w:pPr>
        <w:ind w:left="7601" w:hanging="360"/>
      </w:pPr>
      <w:rPr>
        <w:rFonts w:ascii="Wingdings" w:hAnsi="Wingdings" w:hint="default"/>
      </w:rPr>
    </w:lvl>
  </w:abstractNum>
  <w:abstractNum w:abstractNumId="1">
    <w:nsid w:val="089D23AC"/>
    <w:multiLevelType w:val="multilevel"/>
    <w:tmpl w:val="548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C153F"/>
    <w:multiLevelType w:val="multilevel"/>
    <w:tmpl w:val="A37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848F4"/>
    <w:multiLevelType w:val="hybridMultilevel"/>
    <w:tmpl w:val="179C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45A0"/>
    <w:multiLevelType w:val="multilevel"/>
    <w:tmpl w:val="9F2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D1147"/>
    <w:multiLevelType w:val="multilevel"/>
    <w:tmpl w:val="08D6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438C4"/>
    <w:multiLevelType w:val="multilevel"/>
    <w:tmpl w:val="0D3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801B3"/>
    <w:multiLevelType w:val="hybridMultilevel"/>
    <w:tmpl w:val="BDE0EE0E"/>
    <w:lvl w:ilvl="0" w:tplc="0409000F">
      <w:start w:val="1"/>
      <w:numFmt w:val="decimal"/>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8">
    <w:nsid w:val="18AA7422"/>
    <w:multiLevelType w:val="hybridMultilevel"/>
    <w:tmpl w:val="0A1C3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823B0D"/>
    <w:multiLevelType w:val="multilevel"/>
    <w:tmpl w:val="4500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D6EA6"/>
    <w:multiLevelType w:val="multilevel"/>
    <w:tmpl w:val="478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D505A6"/>
    <w:multiLevelType w:val="multilevel"/>
    <w:tmpl w:val="D952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EE7EB9"/>
    <w:multiLevelType w:val="multilevel"/>
    <w:tmpl w:val="876A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D8013F"/>
    <w:multiLevelType w:val="multilevel"/>
    <w:tmpl w:val="F0E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E0EBD"/>
    <w:multiLevelType w:val="hybridMultilevel"/>
    <w:tmpl w:val="554E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E0D53"/>
    <w:multiLevelType w:val="multilevel"/>
    <w:tmpl w:val="C74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B2053"/>
    <w:multiLevelType w:val="multilevel"/>
    <w:tmpl w:val="83B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1C745C"/>
    <w:multiLevelType w:val="multilevel"/>
    <w:tmpl w:val="8C9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552884"/>
    <w:multiLevelType w:val="multilevel"/>
    <w:tmpl w:val="12C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8D7703"/>
    <w:multiLevelType w:val="hybridMultilevel"/>
    <w:tmpl w:val="EFD2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B67B2B"/>
    <w:multiLevelType w:val="multilevel"/>
    <w:tmpl w:val="CB4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C66604"/>
    <w:multiLevelType w:val="multilevel"/>
    <w:tmpl w:val="050A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A402CB"/>
    <w:multiLevelType w:val="multilevel"/>
    <w:tmpl w:val="9E60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8"/>
  </w:num>
  <w:num w:numId="4">
    <w:abstractNumId w:val="13"/>
  </w:num>
  <w:num w:numId="5">
    <w:abstractNumId w:val="4"/>
  </w:num>
  <w:num w:numId="6">
    <w:abstractNumId w:val="6"/>
  </w:num>
  <w:num w:numId="7">
    <w:abstractNumId w:val="11"/>
  </w:num>
  <w:num w:numId="8">
    <w:abstractNumId w:val="15"/>
  </w:num>
  <w:num w:numId="9">
    <w:abstractNumId w:val="5"/>
  </w:num>
  <w:num w:numId="10">
    <w:abstractNumId w:val="21"/>
  </w:num>
  <w:num w:numId="11">
    <w:abstractNumId w:val="10"/>
  </w:num>
  <w:num w:numId="12">
    <w:abstractNumId w:val="12"/>
  </w:num>
  <w:num w:numId="13">
    <w:abstractNumId w:val="22"/>
  </w:num>
  <w:num w:numId="14">
    <w:abstractNumId w:val="2"/>
  </w:num>
  <w:num w:numId="15">
    <w:abstractNumId w:val="1"/>
  </w:num>
  <w:num w:numId="16">
    <w:abstractNumId w:val="17"/>
  </w:num>
  <w:num w:numId="17">
    <w:abstractNumId w:val="20"/>
  </w:num>
  <w:num w:numId="18">
    <w:abstractNumId w:val="19"/>
  </w:num>
  <w:num w:numId="19">
    <w:abstractNumId w:val="7"/>
  </w:num>
  <w:num w:numId="20">
    <w:abstractNumId w:val="0"/>
  </w:num>
  <w:num w:numId="21">
    <w:abstractNumId w:val="1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D8"/>
    <w:rsid w:val="00224273"/>
    <w:rsid w:val="002F2ECC"/>
    <w:rsid w:val="0031661E"/>
    <w:rsid w:val="00380B1E"/>
    <w:rsid w:val="00490FB6"/>
    <w:rsid w:val="006B1132"/>
    <w:rsid w:val="00755C19"/>
    <w:rsid w:val="00773E23"/>
    <w:rsid w:val="00837224"/>
    <w:rsid w:val="00AB5351"/>
    <w:rsid w:val="00B030DD"/>
    <w:rsid w:val="00C84CD8"/>
    <w:rsid w:val="00E07CB6"/>
    <w:rsid w:val="00ED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6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5266</Characters>
  <Application>Microsoft Macintosh Word</Application>
  <DocSecurity>0</DocSecurity>
  <Lines>43</Lines>
  <Paragraphs>12</Paragraphs>
  <ScaleCrop>false</ScaleCrop>
  <Company>TITAN SCULPTURE INC</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Peak</dc:creator>
  <cp:keywords/>
  <dc:description/>
  <cp:lastModifiedBy>Duggan Peak</cp:lastModifiedBy>
  <cp:revision>2</cp:revision>
  <dcterms:created xsi:type="dcterms:W3CDTF">2026-01-08T08:43:00Z</dcterms:created>
  <dcterms:modified xsi:type="dcterms:W3CDTF">2026-01-08T08:43:00Z</dcterms:modified>
</cp:coreProperties>
</file>